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hint="eastAsia" w:ascii="方正黑体_GBK" w:eastAsia="方正黑体_GBK" w:cs="方正黑体_GBK"/>
          <w:color w:val="000000"/>
          <w:kern w:val="0"/>
          <w:sz w:val="32"/>
          <w:szCs w:val="32"/>
          <w:lang w:val="zh-CN"/>
        </w:rPr>
        <w:t>第</w:t>
      </w:r>
      <w:r>
        <w:rPr>
          <w:rFonts w:hint="eastAsia" w:asci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四届中国智慧医院建设与发展大会</w:t>
      </w:r>
      <w:r>
        <w:rPr>
          <w:rFonts w:hint="eastAsia" w:ascii="方正黑体_GBK" w:eastAsia="方正黑体_GBK" w:cs="方正黑体_GBK"/>
          <w:color w:val="000000"/>
          <w:kern w:val="0"/>
          <w:sz w:val="32"/>
          <w:szCs w:val="32"/>
          <w:lang w:val="zh-CN"/>
        </w:rPr>
        <w:t>报名表</w:t>
      </w:r>
      <w:r>
        <w:rPr>
          <w:rFonts w:hint="eastAsia" w:ascii="方正黑体_GBK" w:eastAsia="方正黑体_GBK" w:cs="方正黑体_GBK"/>
          <w:color w:val="000000"/>
          <w:kern w:val="0"/>
          <w:sz w:val="32"/>
          <w:szCs w:val="32"/>
        </w:rPr>
        <w:t xml:space="preserve">  </w:t>
      </w:r>
    </w:p>
    <w:p>
      <w:pPr>
        <w:spacing w:line="480" w:lineRule="exact"/>
        <w:jc w:val="center"/>
        <w:rPr>
          <w:rFonts w:ascii="方正黑体_GBK" w:eastAsia="方正黑体_GBK" w:cs="方正黑体_GBK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18"/>
          <w:szCs w:val="18"/>
        </w:rPr>
        <w:t>（时间：202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18"/>
          <w:szCs w:val="18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18"/>
          <w:szCs w:val="18"/>
          <w:lang w:val="en-US" w:eastAsia="zh-CN"/>
        </w:rPr>
        <w:t xml:space="preserve">3月26-28日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18"/>
          <w:szCs w:val="18"/>
        </w:rPr>
        <w:t xml:space="preserve"> 地点: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18"/>
          <w:szCs w:val="18"/>
          <w:lang w:val="en-US" w:eastAsia="zh-CN"/>
        </w:rPr>
        <w:t>江苏·苏州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18"/>
          <w:szCs w:val="18"/>
        </w:rPr>
        <w:t>）</w:t>
      </w:r>
    </w:p>
    <w:tbl>
      <w:tblPr>
        <w:tblStyle w:val="3"/>
        <w:tblW w:w="9438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629"/>
        <w:gridCol w:w="1332"/>
        <w:gridCol w:w="1268"/>
        <w:gridCol w:w="1906"/>
        <w:gridCol w:w="1649"/>
        <w:gridCol w:w="877"/>
        <w:gridCol w:w="81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88" w:type="dxa"/>
            <w:gridSpan w:val="2"/>
          </w:tcPr>
          <w:p>
            <w:pPr>
              <w:pStyle w:val="5"/>
              <w:spacing w:before="81"/>
            </w:pPr>
            <w:r>
              <w:t>工作单位</w:t>
            </w:r>
          </w:p>
        </w:tc>
        <w:tc>
          <w:tcPr>
            <w:tcW w:w="4506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526" w:type="dxa"/>
            <w:gridSpan w:val="2"/>
          </w:tcPr>
          <w:p>
            <w:pPr>
              <w:pStyle w:val="5"/>
              <w:spacing w:before="81"/>
            </w:pPr>
            <w:r>
              <w:t>联系人</w:t>
            </w:r>
          </w:p>
        </w:tc>
        <w:tc>
          <w:tcPr>
            <w:tcW w:w="8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88" w:type="dxa"/>
            <w:gridSpan w:val="2"/>
          </w:tcPr>
          <w:p>
            <w:pPr>
              <w:pStyle w:val="5"/>
              <w:spacing w:before="81"/>
            </w:pPr>
            <w:r>
              <w:t>通讯地址</w:t>
            </w:r>
          </w:p>
        </w:tc>
        <w:tc>
          <w:tcPr>
            <w:tcW w:w="4506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right w:val="nil"/>
            </w:tcBorders>
          </w:tcPr>
          <w:p>
            <w:pPr>
              <w:pStyle w:val="5"/>
              <w:spacing w:before="81"/>
              <w:ind w:right="104"/>
              <w:jc w:val="left"/>
            </w:pPr>
            <w:r>
              <w:t>邮编</w:t>
            </w:r>
          </w:p>
        </w:tc>
        <w:tc>
          <w:tcPr>
            <w:tcW w:w="877" w:type="dxa"/>
            <w:tcBorders>
              <w:left w:val="nil"/>
            </w:tcBorders>
          </w:tcPr>
          <w:p>
            <w:pPr>
              <w:pStyle w:val="5"/>
              <w:spacing w:before="81"/>
              <w:ind w:left="103"/>
            </w:pPr>
          </w:p>
        </w:tc>
        <w:tc>
          <w:tcPr>
            <w:tcW w:w="8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88" w:type="dxa"/>
            <w:gridSpan w:val="2"/>
          </w:tcPr>
          <w:p>
            <w:pPr>
              <w:pStyle w:val="5"/>
              <w:spacing w:before="81"/>
              <w:rPr>
                <w:color w:val="FF0000"/>
                <w:lang w:val="en-US"/>
              </w:rPr>
            </w:pPr>
            <w:r>
              <w:rPr>
                <w:rFonts w:hint="eastAsia"/>
                <w:color w:val="FF0000"/>
                <w:lang w:val="en-US"/>
              </w:rPr>
              <w:t>联系人手机号码</w:t>
            </w:r>
          </w:p>
        </w:tc>
        <w:tc>
          <w:tcPr>
            <w:tcW w:w="4506" w:type="dxa"/>
            <w:gridSpan w:val="3"/>
          </w:tcPr>
          <w:p>
            <w:pPr>
              <w:pStyle w:val="5"/>
              <w:rPr>
                <w:rFonts w:ascii="Times New Roman"/>
                <w:color w:val="FF0000"/>
                <w:sz w:val="20"/>
                <w:lang w:val="en-US"/>
              </w:rPr>
            </w:pPr>
            <w:r>
              <w:rPr>
                <w:rFonts w:hint="eastAsia" w:ascii="Times New Roman"/>
                <w:color w:val="FF0000"/>
                <w:sz w:val="13"/>
                <w:szCs w:val="16"/>
                <w:lang w:val="en-US"/>
              </w:rPr>
              <w:t>接收发票信息</w:t>
            </w:r>
          </w:p>
        </w:tc>
        <w:tc>
          <w:tcPr>
            <w:tcW w:w="1649" w:type="dxa"/>
          </w:tcPr>
          <w:p>
            <w:pPr>
              <w:pStyle w:val="5"/>
              <w:rPr>
                <w:rFonts w:ascii="Times New Roman"/>
                <w:color w:val="FF0000"/>
                <w:sz w:val="20"/>
                <w:lang w:val="en-US"/>
              </w:rPr>
            </w:pPr>
            <w:r>
              <w:rPr>
                <w:color w:val="FF0000"/>
              </w:rPr>
              <w:t>E-mail</w:t>
            </w:r>
            <w:r>
              <w:rPr>
                <w:rFonts w:hint="eastAsia"/>
                <w:color w:val="FF0000"/>
                <w:sz w:val="11"/>
                <w:szCs w:val="13"/>
                <w:lang w:val="en-US"/>
              </w:rPr>
              <w:t>接收发票信息</w:t>
            </w:r>
          </w:p>
        </w:tc>
        <w:tc>
          <w:tcPr>
            <w:tcW w:w="1695" w:type="dxa"/>
            <w:gridSpan w:val="2"/>
          </w:tcPr>
          <w:p>
            <w:pPr>
              <w:pStyle w:val="5"/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59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</w:rPr>
            </w:pPr>
            <w:r>
              <w:rPr>
                <w:color w:val="231F20"/>
                <w:sz w:val="15"/>
                <w:szCs w:val="16"/>
              </w:rPr>
              <w:t>姓名</w:t>
            </w:r>
          </w:p>
        </w:tc>
        <w:tc>
          <w:tcPr>
            <w:tcW w:w="629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</w:rPr>
            </w:pPr>
            <w:r>
              <w:rPr>
                <w:color w:val="231F20"/>
                <w:sz w:val="15"/>
                <w:szCs w:val="16"/>
              </w:rPr>
              <w:t>性别</w:t>
            </w:r>
          </w:p>
        </w:tc>
        <w:tc>
          <w:tcPr>
            <w:tcW w:w="1332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</w:rPr>
            </w:pPr>
            <w:r>
              <w:rPr>
                <w:color w:val="231F20"/>
                <w:sz w:val="15"/>
                <w:szCs w:val="16"/>
              </w:rPr>
              <w:t>部门</w:t>
            </w:r>
          </w:p>
        </w:tc>
        <w:tc>
          <w:tcPr>
            <w:tcW w:w="1268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</w:rPr>
            </w:pPr>
            <w:r>
              <w:rPr>
                <w:color w:val="231F20"/>
                <w:sz w:val="15"/>
                <w:szCs w:val="16"/>
              </w:rPr>
              <w:t>职务</w:t>
            </w:r>
          </w:p>
        </w:tc>
        <w:tc>
          <w:tcPr>
            <w:tcW w:w="1906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</w:rPr>
            </w:pPr>
            <w:r>
              <w:rPr>
                <w:color w:val="FF0000"/>
                <w:sz w:val="15"/>
                <w:szCs w:val="16"/>
              </w:rPr>
              <w:t>职称（需学分者必填项）</w:t>
            </w:r>
          </w:p>
        </w:tc>
        <w:tc>
          <w:tcPr>
            <w:tcW w:w="1649" w:type="dxa"/>
            <w:tcBorders>
              <w:right w:val="nil"/>
            </w:tcBorders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  <w:lang w:val="en-US"/>
              </w:rPr>
            </w:pPr>
            <w:r>
              <w:rPr>
                <w:rFonts w:hint="eastAsia"/>
                <w:color w:val="FF0000"/>
                <w:sz w:val="15"/>
                <w:szCs w:val="16"/>
                <w:lang w:val="en-US"/>
              </w:rPr>
              <w:t>身份证号码学分必填项</w:t>
            </w:r>
          </w:p>
        </w:tc>
        <w:tc>
          <w:tcPr>
            <w:tcW w:w="877" w:type="dxa"/>
            <w:tcBorders>
              <w:left w:val="nil"/>
            </w:tcBorders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  <w:lang w:val="en-US"/>
              </w:rPr>
            </w:pP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>手机号码</w:t>
            </w:r>
          </w:p>
        </w:tc>
        <w:tc>
          <w:tcPr>
            <w:tcW w:w="818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</w:rPr>
            </w:pPr>
            <w:r>
              <w:rPr>
                <w:color w:val="231F20"/>
                <w:sz w:val="15"/>
                <w:szCs w:val="16"/>
              </w:rPr>
              <w:t>E-mail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  <w:lang w:val="en-US"/>
              </w:rPr>
            </w:pPr>
            <w:r>
              <w:rPr>
                <w:rFonts w:hint="eastAsia"/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副高及以上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 </w:t>
            </w: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初级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</w:t>
            </w:r>
          </w:p>
          <w:p>
            <w:pPr>
              <w:pStyle w:val="5"/>
              <w:spacing w:before="40"/>
              <w:ind w:left="54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中级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      </w:t>
            </w: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乡村医生</w:t>
            </w:r>
          </w:p>
        </w:tc>
        <w:tc>
          <w:tcPr>
            <w:tcW w:w="1649" w:type="dxa"/>
          </w:tcPr>
          <w:p>
            <w:pPr>
              <w:pStyle w:val="5"/>
              <w:spacing w:before="81"/>
              <w:ind w:right="104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5"/>
              <w:spacing w:before="81"/>
              <w:ind w:right="104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  <w:lang w:val="en-US"/>
              </w:rPr>
            </w:pPr>
            <w:r>
              <w:rPr>
                <w:rFonts w:hint="eastAsia"/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副高及以上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 </w:t>
            </w: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初级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</w:t>
            </w:r>
          </w:p>
          <w:p>
            <w:pPr>
              <w:pStyle w:val="5"/>
              <w:spacing w:before="40"/>
              <w:ind w:left="54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中级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      </w:t>
            </w: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乡村医生</w:t>
            </w:r>
          </w:p>
        </w:tc>
        <w:tc>
          <w:tcPr>
            <w:tcW w:w="164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5"/>
              <w:spacing w:before="40"/>
              <w:ind w:left="54"/>
              <w:rPr>
                <w:color w:val="231F20"/>
                <w:sz w:val="15"/>
                <w:szCs w:val="16"/>
                <w:lang w:val="en-US"/>
              </w:rPr>
            </w:pPr>
            <w:r>
              <w:rPr>
                <w:rFonts w:hint="eastAsia"/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副高及以上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 </w:t>
            </w: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初级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</w:t>
            </w:r>
          </w:p>
          <w:p>
            <w:pPr>
              <w:pStyle w:val="5"/>
              <w:spacing w:before="40"/>
              <w:ind w:left="54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中级</w:t>
            </w:r>
            <w:r>
              <w:rPr>
                <w:rFonts w:hint="eastAsia"/>
                <w:color w:val="231F20"/>
                <w:sz w:val="15"/>
                <w:szCs w:val="16"/>
                <w:lang w:val="en-US"/>
              </w:rPr>
              <w:t xml:space="preserve">       </w:t>
            </w:r>
            <w:r>
              <w:rPr>
                <w:sz w:val="15"/>
                <w:szCs w:val="16"/>
              </w:rPr>
              <w:t>□</w:t>
            </w:r>
            <w:r>
              <w:rPr>
                <w:color w:val="231F20"/>
                <w:sz w:val="15"/>
                <w:szCs w:val="16"/>
              </w:rPr>
              <w:t>乡村医生</w:t>
            </w:r>
          </w:p>
        </w:tc>
        <w:tc>
          <w:tcPr>
            <w:tcW w:w="164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</w:tcPr>
          <w:p>
            <w:pPr>
              <w:pStyle w:val="5"/>
              <w:spacing w:before="62"/>
              <w:ind w:left="56"/>
            </w:pPr>
            <w:r>
              <w:t>总 费 用</w:t>
            </w:r>
          </w:p>
        </w:tc>
        <w:tc>
          <w:tcPr>
            <w:tcW w:w="7850" w:type="dxa"/>
            <w:gridSpan w:val="6"/>
          </w:tcPr>
          <w:p>
            <w:pPr>
              <w:pStyle w:val="5"/>
              <w:spacing w:before="62"/>
              <w:ind w:left="30" w:firstLine="420" w:firstLineChars="200"/>
            </w:pPr>
            <w:r>
              <w:t>万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仟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拾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元（￥</w:t>
            </w:r>
            <w:r>
              <w:rPr>
                <w:rFonts w:hint="eastAsia"/>
                <w:lang w:val="en-US"/>
              </w:rPr>
              <w:t xml:space="preserve">       </w:t>
            </w:r>
            <w:r>
              <w:t>元）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</w:tcPr>
          <w:p>
            <w:pPr>
              <w:pStyle w:val="5"/>
              <w:spacing w:before="61"/>
              <w:ind w:left="56"/>
            </w:pPr>
            <w:r>
              <w:t>是否住宿</w:t>
            </w:r>
          </w:p>
        </w:tc>
        <w:tc>
          <w:tcPr>
            <w:tcW w:w="7850" w:type="dxa"/>
            <w:gridSpan w:val="6"/>
          </w:tcPr>
          <w:p>
            <w:pPr>
              <w:pStyle w:val="5"/>
              <w:spacing w:before="61"/>
              <w:ind w:left="56"/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lang w:val="en-US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26</w:t>
            </w:r>
            <w:r>
              <w:t>日□</w:t>
            </w:r>
            <w:r>
              <w:rPr>
                <w:rFonts w:hint="eastAsia"/>
                <w:lang w:val="en-US"/>
              </w:rPr>
              <w:t xml:space="preserve">   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lang w:val="en-US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27</w:t>
            </w:r>
            <w:r>
              <w:t>日□</w:t>
            </w:r>
            <w:r>
              <w:rPr>
                <w:rFonts w:hint="eastAsia"/>
                <w:lang w:val="en-US"/>
              </w:rPr>
              <w:t xml:space="preserve">   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lang w:val="en-US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>28</w:t>
            </w:r>
            <w:r>
              <w:t>日□</w:t>
            </w:r>
            <w:r>
              <w:rPr>
                <w:rFonts w:hint="eastAsia"/>
                <w:lang w:val="en-US"/>
              </w:rPr>
              <w:t xml:space="preserve"> </w:t>
            </w:r>
            <w:r>
              <w:t>单间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rFonts w:hint="eastAsia"/>
                <w:lang w:val="en-US"/>
              </w:rPr>
              <w:t xml:space="preserve">    间</w:t>
            </w:r>
            <w:r>
              <w:t>)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 标间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rFonts w:hint="eastAsia"/>
                <w:lang w:val="en-US"/>
              </w:rPr>
              <w:t xml:space="preserve">   间</w:t>
            </w:r>
            <w:r>
              <w:t>）</w:t>
            </w:r>
          </w:p>
          <w:p>
            <w:pPr>
              <w:pStyle w:val="5"/>
              <w:spacing w:before="61"/>
              <w:ind w:left="56"/>
              <w:rPr>
                <w:lang w:val="en-US"/>
              </w:rPr>
            </w:pP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/>
              </w:rPr>
              <w:t>月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26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/>
              </w:rPr>
              <w:t>日全天报到，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/>
              </w:rPr>
              <w:t>月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27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/>
              </w:rPr>
              <w:t>日全天会议，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/>
              </w:rPr>
              <w:t>月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28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/>
              </w:rPr>
              <w:t>日12：00会议结束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</w:tcPr>
          <w:p>
            <w:pPr>
              <w:pStyle w:val="5"/>
              <w:spacing w:before="61"/>
              <w:ind w:left="56"/>
            </w:pPr>
            <w:r>
              <w:t>付款方式</w:t>
            </w:r>
          </w:p>
        </w:tc>
        <w:tc>
          <w:tcPr>
            <w:tcW w:w="7850" w:type="dxa"/>
            <w:gridSpan w:val="6"/>
          </w:tcPr>
          <w:p>
            <w:pPr>
              <w:pStyle w:val="5"/>
              <w:spacing w:before="61"/>
              <w:ind w:left="56"/>
              <w:rPr>
                <w:lang w:val="en-US"/>
              </w:rPr>
            </w:pPr>
            <w:r>
              <w:t>□</w:t>
            </w:r>
            <w:r>
              <w:rPr>
                <w:rFonts w:hint="eastAsia"/>
                <w:lang w:val="en-US"/>
              </w:rPr>
              <w:t xml:space="preserve"> </w:t>
            </w:r>
            <w:r>
              <w:t>银行电汇</w:t>
            </w:r>
            <w:r>
              <w:rPr>
                <w:rFonts w:hint="eastAsia"/>
                <w:lang w:val="en-US"/>
              </w:rPr>
              <w:t xml:space="preserve">        </w:t>
            </w:r>
            <w:r>
              <w:t>□</w:t>
            </w:r>
            <w:r>
              <w:rPr>
                <w:rFonts w:hint="eastAsia"/>
                <w:lang w:val="en-US"/>
              </w:rPr>
              <w:t xml:space="preserve"> 现场缴费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2"/>
              <w:rPr>
                <w:sz w:val="16"/>
              </w:rPr>
            </w:pPr>
          </w:p>
          <w:p>
            <w:pPr>
              <w:pStyle w:val="5"/>
              <w:ind w:left="56"/>
            </w:pPr>
            <w:r>
              <w:t>指定帐户</w:t>
            </w:r>
          </w:p>
        </w:tc>
        <w:tc>
          <w:tcPr>
            <w:tcW w:w="7850" w:type="dxa"/>
            <w:gridSpan w:val="6"/>
          </w:tcPr>
          <w:p>
            <w:pPr>
              <w:pStyle w:val="5"/>
              <w:spacing w:before="61"/>
              <w:ind w:left="56"/>
            </w:pPr>
            <w:r>
              <w:t>户</w:t>
            </w:r>
            <w:r>
              <w:rPr>
                <w:rFonts w:hint="eastAsia"/>
                <w:lang w:val="en-US"/>
              </w:rPr>
              <w:t xml:space="preserve">  </w:t>
            </w:r>
            <w:r>
              <w:t>名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智慧医卫（北京）信息技术研究中心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6"/>
          </w:tcPr>
          <w:p>
            <w:pPr>
              <w:pStyle w:val="5"/>
              <w:spacing w:before="61"/>
              <w:ind w:left="56"/>
            </w:pPr>
            <w:r>
              <w:t>开户行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中国建设银行北京分行杨庄东路支行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6"/>
          </w:tcPr>
          <w:p>
            <w:pPr>
              <w:pStyle w:val="5"/>
              <w:spacing w:before="61"/>
              <w:ind w:right="41"/>
              <w:rPr>
                <w:rFonts w:ascii="Times New Roman"/>
              </w:rPr>
            </w:pPr>
            <w:r>
              <w:t>账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号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ascii="Times New Roman"/>
              </w:rPr>
              <w:t>1105 0164 8200 0000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</w:rPr>
              <w:t>0298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  <w:vMerge w:val="restart"/>
          </w:tcPr>
          <w:p>
            <w:pPr>
              <w:pStyle w:val="5"/>
              <w:spacing w:before="6"/>
              <w:rPr>
                <w:sz w:val="20"/>
              </w:rPr>
            </w:pPr>
          </w:p>
          <w:p>
            <w:pPr>
              <w:pStyle w:val="5"/>
              <w:ind w:left="56"/>
            </w:pPr>
            <w:r>
              <w:rPr>
                <w:color w:val="FF0000"/>
              </w:rPr>
              <w:t>开票信息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/>
              </w:rPr>
              <w:t>必填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7850" w:type="dxa"/>
            <w:gridSpan w:val="6"/>
          </w:tcPr>
          <w:p>
            <w:pPr>
              <w:pStyle w:val="5"/>
              <w:spacing w:before="61"/>
              <w:ind w:left="56"/>
            </w:pPr>
            <w:r>
              <w:t>单位名称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6"/>
          </w:tcPr>
          <w:p>
            <w:pPr>
              <w:pStyle w:val="5"/>
              <w:spacing w:before="22"/>
              <w:ind w:left="56"/>
            </w:pPr>
            <w:r>
              <w:t>单位税号信息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9438" w:type="dxa"/>
            <w:gridSpan w:val="8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exact"/>
              <w:ind w:left="56"/>
              <w:textAlignment w:val="auto"/>
            </w:pPr>
            <w:r>
              <w:t>备注：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60" w:lineRule="exact"/>
              <w:ind w:left="319" w:hanging="264"/>
              <w:textAlignment w:val="auto"/>
            </w:pPr>
            <w:r>
              <w:t>收费标准：</w:t>
            </w:r>
            <w:r>
              <w:rPr>
                <w:rFonts w:hint="eastAsia"/>
                <w:lang w:val="en-US"/>
              </w:rPr>
              <w:t>医院代表 1900元/人（含会务资料费、餐费），</w:t>
            </w:r>
            <w:r>
              <w:rPr>
                <w:rFonts w:hint="eastAsia"/>
                <w:lang w:val="en-US" w:eastAsia="zh-CN"/>
              </w:rPr>
              <w:t>住</w:t>
            </w:r>
            <w:r>
              <w:rPr>
                <w:rFonts w:hint="eastAsia"/>
                <w:lang w:val="en-US"/>
              </w:rPr>
              <w:t>宿</w:t>
            </w:r>
            <w:r>
              <w:t>统一安排，费用自理。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60" w:lineRule="exact"/>
              <w:ind w:firstLine="1260" w:firstLineChars="600"/>
              <w:jc w:val="left"/>
              <w:textAlignment w:val="auto"/>
            </w:pPr>
            <w:r>
              <w:rPr>
                <w:rFonts w:hint="eastAsia"/>
                <w:lang w:val="en-US"/>
              </w:rPr>
              <w:t>企业代表 3800 元/人（含会务资料费、餐费），</w:t>
            </w:r>
            <w:r>
              <w:rPr>
                <w:rFonts w:hint="eastAsia"/>
                <w:lang w:val="en-US" w:eastAsia="zh-CN"/>
              </w:rPr>
              <w:t>住</w:t>
            </w:r>
            <w:r>
              <w:rPr>
                <w:rFonts w:hint="eastAsia"/>
                <w:lang w:val="en-US"/>
              </w:rPr>
              <w:t>宿</w:t>
            </w:r>
            <w:r>
              <w:t>统一安排，费用自理。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60" w:lineRule="exact"/>
              <w:ind w:left="319" w:hanging="264"/>
              <w:textAlignment w:val="auto"/>
              <w:rPr>
                <w:rFonts w:ascii="Times New Roman" w:eastAsia="Times New Roman"/>
              </w:rPr>
            </w:pPr>
            <w:r>
              <w:rPr>
                <w:spacing w:val="-2"/>
              </w:rPr>
              <w:t xml:space="preserve">本回执复印、传真有效，请填写后加盖单位公章传真或通过 </w:t>
            </w:r>
            <w:r>
              <w:t>E-mail</w:t>
            </w:r>
            <w:r>
              <w:rPr>
                <w:spacing w:val="-9"/>
              </w:rPr>
              <w:t xml:space="preserve"> 回传组委会。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60" w:lineRule="exact"/>
              <w:ind w:left="308" w:right="45" w:hanging="252"/>
              <w:textAlignment w:val="auto"/>
              <w:rPr>
                <w:rFonts w:ascii="Times New Roman" w:eastAsia="Times New Roman"/>
              </w:rPr>
            </w:pPr>
            <w:r>
              <w:rPr>
                <w:spacing w:val="-1"/>
              </w:rPr>
              <w:t>会务费发票由智慧医卫</w:t>
            </w:r>
            <w:r>
              <w:t>（北京</w:t>
            </w:r>
            <w:r>
              <w:rPr>
                <w:spacing w:val="-10"/>
              </w:rPr>
              <w:t>）</w:t>
            </w:r>
            <w:r>
              <w:rPr>
                <w:spacing w:val="-1"/>
              </w:rPr>
              <w:t>信息技术研究中心出具，发票为电子发票，请务必准确填写</w:t>
            </w:r>
            <w:r>
              <w:rPr>
                <w:rFonts w:hint="eastAsia"/>
                <w:spacing w:val="-1"/>
                <w:lang w:val="en-US"/>
              </w:rPr>
              <w:t>接收发票信息手机号码或者</w:t>
            </w:r>
            <w:r>
              <w:t>E-mail， 以便接收电子发票。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7" w:hanging="242"/>
              <w:textAlignment w:val="auto"/>
            </w:pPr>
            <w:r>
              <w:rPr>
                <w:color w:val="FF0000"/>
                <w:spacing w:val="-3"/>
              </w:rPr>
              <w:t>参加本次会议人员将获得国家级一类继续教育学分，需要学分人员请务必于</w:t>
            </w:r>
            <w:r>
              <w:rPr>
                <w:rFonts w:hint="eastAsia"/>
                <w:color w:val="FF0000"/>
                <w:spacing w:val="-3"/>
                <w:lang w:val="en-US"/>
              </w:rPr>
              <w:t>参会</w:t>
            </w:r>
            <w:r>
              <w:rPr>
                <w:color w:val="FF0000"/>
              </w:rPr>
              <w:t>前完成报名手续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color w:val="FF0000"/>
              </w:rPr>
              <w:t>组委会</w:t>
            </w:r>
            <w:r>
              <w:rPr>
                <w:rFonts w:hint="eastAsia"/>
                <w:color w:val="FF0000"/>
                <w:lang w:val="en-US"/>
              </w:rPr>
              <w:t>将为您</w:t>
            </w:r>
            <w:r>
              <w:rPr>
                <w:color w:val="FF0000"/>
              </w:rPr>
              <w:t>办理继续教育学分事宜。</w:t>
            </w:r>
          </w:p>
        </w:tc>
      </w:tr>
    </w:tbl>
    <w:p>
      <w:pPr>
        <w:autoSpaceDE w:val="0"/>
        <w:autoSpaceDN w:val="0"/>
        <w:adjustRightInd w:val="0"/>
        <w:spacing w:line="380" w:lineRule="exact"/>
        <w:textAlignment w:val="center"/>
        <w:rPr>
          <w:rFonts w:ascii="方正大黑_GBK" w:eastAsia="方正大黑_GBK" w:cs="方正大黑_GBK"/>
          <w:color w:val="000000"/>
          <w:kern w:val="0"/>
          <w:szCs w:val="21"/>
          <w:lang w:val="zh-CN"/>
        </w:rPr>
      </w:pPr>
      <w:bookmarkStart w:id="0" w:name="_GoBack"/>
      <w:r>
        <w:rPr>
          <w:rFonts w:hint="eastAsia" w:eastAsia="宋体"/>
          <w:spacing w:val="-7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225425</wp:posOffset>
            </wp:positionV>
            <wp:extent cx="713105" cy="713105"/>
            <wp:effectExtent l="0" t="0" r="10795" b="10795"/>
            <wp:wrapNone/>
            <wp:docPr id="1" name="图片 1" descr="F:\2021\3.19-21苏州第四届中国智慧医院建设与发展大会\第四届中国智慧医院建设与发展大会邀请函！.png第四届中国智慧医院建设与发展大会邀请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2021\3.19-21苏州第四届中国智慧医院建设与发展大会\第四届中国智慧医院建设与发展大会邀请函！.png第四届中国智慧医院建设与发展大会邀请函！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大黑_GBK" w:eastAsia="方正大黑_GBK" w:cs="方正大黑_GBK"/>
          <w:color w:val="000000"/>
          <w:kern w:val="0"/>
          <w:szCs w:val="21"/>
          <w:lang w:val="en-US" w:eastAsia="zh-CN"/>
        </w:rPr>
        <w:t xml:space="preserve"> 组委</w:t>
      </w:r>
      <w:r>
        <w:rPr>
          <w:rFonts w:hint="eastAsia" w:ascii="方正大黑_GBK" w:eastAsia="方正大黑_GBK" w:cs="方正大黑_GBK"/>
          <w:color w:val="000000"/>
          <w:kern w:val="0"/>
          <w:szCs w:val="21"/>
          <w:lang w:val="zh-CN"/>
        </w:rPr>
        <w:t>会联系方式：</w:t>
      </w:r>
    </w:p>
    <w:p>
      <w:pPr>
        <w:pStyle w:val="5"/>
        <w:tabs>
          <w:tab w:val="left" w:pos="320"/>
        </w:tabs>
        <w:spacing w:line="380" w:lineRule="exact"/>
        <w:ind w:left="55" w:firstLine="196" w:firstLineChars="100"/>
        <w:jc w:val="left"/>
        <w:rPr>
          <w:spacing w:val="-7"/>
        </w:rPr>
      </w:pPr>
      <w:r>
        <w:rPr>
          <w:rFonts w:hint="eastAsia"/>
          <w:spacing w:val="-7"/>
        </w:rPr>
        <w:t xml:space="preserve">崔振银 </w:t>
      </w:r>
      <w:r>
        <w:rPr>
          <w:rFonts w:hint="eastAsia"/>
          <w:spacing w:val="-7"/>
          <w:lang w:val="en-US"/>
        </w:rPr>
        <w:t xml:space="preserve"> 手机/</w:t>
      </w:r>
      <w:r>
        <w:rPr>
          <w:rFonts w:hint="eastAsia"/>
          <w:spacing w:val="-7"/>
        </w:rPr>
        <w:t>微信 18801345167</w:t>
      </w:r>
      <w:r>
        <w:rPr>
          <w:rFonts w:hint="eastAsia"/>
          <w:spacing w:val="-7"/>
          <w:lang w:val="en-US"/>
        </w:rPr>
        <w:t xml:space="preserve">   </w:t>
      </w:r>
      <w:r>
        <w:rPr>
          <w:rFonts w:hint="eastAsia"/>
          <w:spacing w:val="-7"/>
        </w:rPr>
        <w:t xml:space="preserve">01088956990 </w:t>
      </w:r>
      <w:r>
        <w:rPr>
          <w:rFonts w:hint="eastAsia"/>
          <w:spacing w:val="-7"/>
          <w:lang w:val="en-US"/>
        </w:rPr>
        <w:t xml:space="preserve">    </w:t>
      </w:r>
      <w:r>
        <w:rPr>
          <w:rFonts w:hint="eastAsia"/>
          <w:spacing w:val="-7"/>
        </w:rPr>
        <w:t>QQ：1059476431</w:t>
      </w:r>
    </w:p>
    <w:p>
      <w:pPr>
        <w:pStyle w:val="5"/>
        <w:tabs>
          <w:tab w:val="left" w:pos="320"/>
        </w:tabs>
        <w:spacing w:line="240" w:lineRule="auto"/>
        <w:ind w:left="55" w:firstLine="196" w:firstLineChars="100"/>
        <w:jc w:val="left"/>
        <w:rPr>
          <w:rFonts w:hint="eastAsia" w:eastAsia="宋体"/>
          <w:spacing w:val="-7"/>
          <w:lang w:val="en-US" w:eastAsia="zh-CN"/>
        </w:rPr>
      </w:pPr>
      <w:r>
        <w:rPr>
          <w:rFonts w:hint="eastAsia"/>
          <w:spacing w:val="-7"/>
        </w:rPr>
        <w:t xml:space="preserve">赵雪娇  </w:t>
      </w:r>
      <w:r>
        <w:rPr>
          <w:rFonts w:hint="eastAsia"/>
          <w:spacing w:val="-7"/>
          <w:lang w:val="en-US"/>
        </w:rPr>
        <w:t>手机/</w:t>
      </w:r>
      <w:r>
        <w:rPr>
          <w:rFonts w:hint="eastAsia"/>
          <w:spacing w:val="-7"/>
        </w:rPr>
        <w:t>微信15117959162</w:t>
      </w:r>
      <w:r>
        <w:rPr>
          <w:rFonts w:hint="eastAsia"/>
          <w:spacing w:val="-7"/>
          <w:lang w:val="en-US"/>
        </w:rPr>
        <w:t xml:space="preserve">   </w:t>
      </w:r>
      <w:r>
        <w:rPr>
          <w:rFonts w:hint="eastAsia"/>
          <w:spacing w:val="-7"/>
        </w:rPr>
        <w:t>01056132137</w:t>
      </w:r>
      <w:r>
        <w:rPr>
          <w:rFonts w:hint="eastAsia"/>
          <w:spacing w:val="-7"/>
          <w:lang w:val="en-US"/>
        </w:rPr>
        <w:t xml:space="preserve">     </w:t>
      </w:r>
      <w:r>
        <w:rPr>
          <w:rFonts w:hint="eastAsia"/>
          <w:spacing w:val="-7"/>
        </w:rPr>
        <w:t xml:space="preserve"> QQ：2426431296</w:t>
      </w:r>
      <w:r>
        <w:rPr>
          <w:rFonts w:hint="eastAsia"/>
          <w:spacing w:val="-7"/>
          <w:lang w:val="en-US"/>
        </w:rPr>
        <w:t xml:space="preserve">  </w:t>
      </w:r>
    </w:p>
    <w:p>
      <w:pPr>
        <w:pStyle w:val="5"/>
        <w:tabs>
          <w:tab w:val="left" w:pos="320"/>
        </w:tabs>
        <w:spacing w:line="380" w:lineRule="exact"/>
        <w:ind w:left="55" w:firstLine="196" w:firstLineChars="100"/>
        <w:jc w:val="left"/>
        <w:rPr>
          <w:spacing w:val="-7"/>
          <w:lang w:val="en-US"/>
        </w:rPr>
      </w:pPr>
      <w:r>
        <w:rPr>
          <w:rFonts w:hint="eastAsia"/>
          <w:spacing w:val="-7"/>
          <w:lang w:val="en-US"/>
        </w:rPr>
        <w:t>崔昕鹏  手机/</w:t>
      </w:r>
      <w:r>
        <w:rPr>
          <w:rFonts w:hint="eastAsia"/>
          <w:spacing w:val="-7"/>
        </w:rPr>
        <w:t>微信</w:t>
      </w:r>
      <w:r>
        <w:rPr>
          <w:rFonts w:hint="eastAsia"/>
          <w:spacing w:val="-7"/>
          <w:lang w:val="en-US"/>
        </w:rPr>
        <w:t>18201021987    01056132138     QQ: 3324269925</w:t>
      </w:r>
    </w:p>
    <w:p>
      <w:pPr>
        <w:pStyle w:val="5"/>
        <w:tabs>
          <w:tab w:val="left" w:pos="320"/>
        </w:tabs>
        <w:spacing w:line="380" w:lineRule="exact"/>
        <w:ind w:left="55" w:firstLine="196" w:firstLineChars="100"/>
        <w:jc w:val="left"/>
        <w:rPr>
          <w:spacing w:val="-7"/>
          <w:lang w:val="en-US"/>
        </w:rPr>
      </w:pPr>
      <w:r>
        <w:rPr>
          <w:spacing w:val="-7"/>
          <w:lang w:val="en-US"/>
        </w:rPr>
        <w:t xml:space="preserve">刘  丽  </w:t>
      </w:r>
      <w:r>
        <w:rPr>
          <w:rFonts w:hint="eastAsia"/>
          <w:spacing w:val="-7"/>
          <w:lang w:val="en-US"/>
        </w:rPr>
        <w:t>手机/</w:t>
      </w:r>
      <w:r>
        <w:rPr>
          <w:rFonts w:hint="eastAsia"/>
          <w:spacing w:val="-7"/>
        </w:rPr>
        <w:t>微信</w:t>
      </w:r>
      <w:r>
        <w:rPr>
          <w:spacing w:val="-7"/>
          <w:lang w:val="en-US"/>
        </w:rPr>
        <w:t>18001023704</w:t>
      </w:r>
      <w:r>
        <w:rPr>
          <w:rFonts w:hint="eastAsia"/>
          <w:spacing w:val="-7"/>
          <w:lang w:val="en-US"/>
        </w:rPr>
        <w:t xml:space="preserve">    </w:t>
      </w:r>
      <w:r>
        <w:rPr>
          <w:spacing w:val="-7"/>
          <w:lang w:val="en-US"/>
        </w:rPr>
        <w:t xml:space="preserve">01059465773 </w:t>
      </w:r>
      <w:r>
        <w:rPr>
          <w:rFonts w:hint="eastAsia"/>
          <w:spacing w:val="-7"/>
          <w:lang w:val="en-US"/>
        </w:rPr>
        <w:t xml:space="preserve">    </w:t>
      </w:r>
      <w:r>
        <w:rPr>
          <w:spacing w:val="-7"/>
          <w:lang w:val="en-US"/>
        </w:rPr>
        <w:t>QQ：1853672195</w:t>
      </w:r>
      <w:r>
        <w:rPr>
          <w:rFonts w:hint="eastAsia"/>
          <w:spacing w:val="-7"/>
          <w:lang w:val="en-US"/>
        </w:rPr>
        <w:t xml:space="preserve">         在线扫码报名</w:t>
      </w:r>
    </w:p>
    <w:p>
      <w:pPr>
        <w:pStyle w:val="5"/>
        <w:tabs>
          <w:tab w:val="left" w:pos="320"/>
        </w:tabs>
        <w:spacing w:line="380" w:lineRule="exact"/>
        <w:ind w:left="55" w:firstLine="196" w:firstLineChars="100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spacing w:val="-7"/>
          <w:lang w:val="en-US"/>
        </w:rPr>
        <w:t>E-mail</w:t>
      </w:r>
      <w:r>
        <w:rPr>
          <w:rFonts w:hint="eastAsia"/>
          <w:spacing w:val="-7"/>
          <w:lang w:val="en-US"/>
        </w:rPr>
        <w:t>：</w:t>
      </w:r>
      <w:r>
        <w:fldChar w:fldCharType="begin"/>
      </w:r>
      <w:r>
        <w:instrText xml:space="preserve"> HYPERLINK "mailto:zhywbj@126.com" </w:instrText>
      </w:r>
      <w:r>
        <w:fldChar w:fldCharType="separate"/>
      </w:r>
      <w:r>
        <w:rPr>
          <w:rFonts w:hint="eastAsia"/>
          <w:spacing w:val="-7"/>
          <w:lang w:val="en-US"/>
        </w:rPr>
        <w:t>zhywbj@126.com</w:t>
      </w:r>
      <w:r>
        <w:rPr>
          <w:rFonts w:hint="eastAsia"/>
          <w:spacing w:val="-7"/>
          <w:lang w:val="en-US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0"/>
        </w:tabs>
        <w:kinsoku/>
        <w:wordWrap/>
        <w:overflowPunct/>
        <w:topLinePunct w:val="0"/>
        <w:bidi w:val="0"/>
        <w:snapToGrid/>
        <w:spacing w:before="0" w:after="0" w:line="380" w:lineRule="exact"/>
        <w:ind w:right="0" w:rightChars="0"/>
        <w:jc w:val="left"/>
        <w:rPr>
          <w:rFonts w:hint="eastAsia" w:asci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870" w:right="1046" w:bottom="1068" w:left="1820" w:header="56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黑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right"/>
      <w:rPr>
        <w:rFonts w:hint="default"/>
        <w:sz w:val="20"/>
        <w:szCs w:val="21"/>
        <w:u w:val="none"/>
        <w:lang w:val="en-US" w:eastAsia="zh-CN"/>
      </w:rPr>
    </w:pPr>
    <w:r>
      <w:rPr>
        <w:rFonts w:hint="eastAsia"/>
        <w:sz w:val="20"/>
        <w:szCs w:val="21"/>
        <w:u w:val="none"/>
        <w:lang w:val="en-US" w:eastAsia="zh-CN"/>
      </w:rPr>
      <w:t xml:space="preserve">2021第四届中国智慧医院建设与发展大会通知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418" w:hanging="263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39" w:hanging="2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59" w:hanging="2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79" w:hanging="2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99" w:hanging="2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19" w:hanging="2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39" w:hanging="2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59" w:hanging="2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79" w:hanging="26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8078D"/>
    <w:rsid w:val="460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2021-01-15T06:21:00Z</dcterms:created>
  <dc:creator>zhywbj</dc:creator>
  <cp:lastModifiedBy>zhywbj</cp:lastModifiedBy>
  <dcterms:modified xsi:type="dcterms:W3CDTF">2021-01-15T06:21:27Z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