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  <w:t xml:space="preserve">附 件：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color w:val="FF0000"/>
          <w:kern w:val="0"/>
          <w:sz w:val="36"/>
          <w:szCs w:val="36"/>
          <w:lang w:val="en-US" w:eastAsia="zh-CN" w:bidi="ar"/>
        </w:rPr>
        <w:t>参加医院管理公益巡讲（北大医院）回执表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C62F0"/>
    <w:rsid w:val="24DC62F0"/>
    <w:rsid w:val="257E198C"/>
    <w:rsid w:val="5A2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2020-07-02T07:12:00Z</dcterms:created>
  <dc:creator>′Lzh._</dc:creator>
  <cp:lastModifiedBy>′Lzh._</cp:lastModifiedBy>
  <dcterms:modified xsi:type="dcterms:W3CDTF">2020-07-13T06:05:25Z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